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84" w:rsidRPr="00CF2E84" w:rsidRDefault="00CF2E84" w:rsidP="00CF2E84">
      <w:pPr>
        <w:shd w:val="clear" w:color="auto" w:fill="FDFDFD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F2E84">
        <w:rPr>
          <w:rFonts w:ascii="Georgia" w:eastAsia="Times New Roman" w:hAnsi="Georgia" w:cs="Times New Roman"/>
          <w:spacing w:val="-8"/>
          <w:sz w:val="27"/>
          <w:szCs w:val="27"/>
          <w:lang w:eastAsia="ru-RU"/>
        </w:rPr>
        <w:t xml:space="preserve">Договор дарения доли квартиры 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  <w:t>Город  __________, седьмое д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екабря две тысячи восемнадцатого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года.</w:t>
      </w:r>
    </w:p>
    <w:p w:rsidR="005D4C1E" w:rsidRPr="00CF2E84" w:rsidRDefault="00CF2E84" w:rsidP="00CF2E84">
      <w:pPr>
        <w:jc w:val="both"/>
      </w:pP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Мы, Фамилия Имя Отчество, "___" __________19__ года рождения, место рождения _________________, пол женский, паспорт Гражданина Российской Федерации  00 11 223344, выдан __________________________ ДД.ММ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ГГГ года, код подразделения 123-456, проживающая по адресу: город _______,</w:t>
      </w:r>
      <w:bookmarkStart w:id="0" w:name="_GoBack"/>
      <w:bookmarkEnd w:id="0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 улица __________, дом ____, квартира ____, именуемая в дальнейшем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с одной стороны, и Фамилия Имя Отчество, "___" __________19__ года рождения, место рождения _________________, пол мужской, паспорт Гражданина Российской Федерации  11 22 334455, выдан __________________________ ДД.ММ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ГГГ года, код подразделения 654-321, постоянно проживающий по адресу: город _______, улица __________, дом ____, квартира ____, именуемый в дальнейшем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вместе именуемые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Стороны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заключили настоящий договор о нижеследующем: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1. 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безвозмездно передает в собственность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Одаряемому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½ (Одну вторую) доли (далее –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Доля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) в праве собственности на квартиру по адресу: ___________________ область, (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республика, край, иной субъект РФ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), город __________________, улица _________________, дом ______, квартира  ______, далее –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Квартира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2.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в дар от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Дарителя Долю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принимает.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3.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Квартира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 состоит из 1,2,3,4. 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(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Количество прописью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) жилых комнат, балкона, кухни, санузла, расположена на _________этаже, имеет общую площадь 10,3.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 (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Десять целых три десятых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) квадратных метров, в том числе жилую площадь 7,3 (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Семь  целых три десятых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) квадратных метров.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4. 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Квартира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находится в собственности у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Дарителя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на основании Свидетельства о праве на наследство по завещанию, выданное нотариусом Фамилия Имя Отчество ДД.ММ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.Г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ГГГ, реестровый номер 1а-1234 и  Свидетельства о государственной регистрации права, выданного «_____» __________ 20__ года Управлением Федеральной службы государственной регистрации, кадастра  и картографии по 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субъект Федерации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на бланке Серия 00АА №123456. Условный номер объекта: 11-22-123456.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5. Настоящий договор считается заключенным с момента его подписания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Сторонами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6. 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Доля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считается переданной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Одаряемому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с момента подписания настоящего договора.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7. Дарение отменяется в случае, если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переживет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Одаряемого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8. Расходы по государственной регистрации перехода права собственности оплачивает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9. С момента государственной регистрации перехода права собственности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приобретает ½ (Одну вторую) доли в праве общей долевой собственности на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Квартиру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а также долю в праве общей собственности на общее имущество в многоквартирном доме. 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10. 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принимает на себя обязанности, связанные с эксплуатацией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Квартиры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11. На момент заключения настоящего договора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Квартира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12. На момент заключения настоящего договора лиц, зарегистрированных в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Квартире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нет; лиц, постоянно или временно проживающих в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Квартире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нет; третьих лиц, имеющих право пользоваться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Квартирой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в соответствии с действующим законодательством Российской Федерации, нет.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13. </w:t>
      </w:r>
      <w:proofErr w:type="gramStart"/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и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14.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и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являются близкими родственниками – матерью и сыном.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15. 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Содержание статей Гражданского Кодекса Российской Федерации, а именно: статьи 161 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lastRenderedPageBreak/>
        <w:t>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многоквартирном доме при приобретении помещения в таком доме)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Дарителю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и 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Одаряемому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известно.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16. Настоящий договор содержит весь объем соглашений между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Сторонами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Сторонами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в устной или письменной форме до заключения настоящего договора.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17. Во всем, что не предусмотрено настоящим договором,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Стороны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руководствуются действующим законодательством Российской Федерации.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18. Любые изменения и дополнения к настоящему договору действительны при условии, если они совершены в письменной форме, подписаны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Сторонами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и зарегистрированы в установленном порядке.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19. Настоящий </w:t>
      </w:r>
      <w:proofErr w:type="gramStart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договор</w:t>
      </w:r>
      <w:proofErr w:type="gramEnd"/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 может быть расторгнут в установленном законом порядке.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20. Настоящий договор составлен в трех экземплярах, из которых один находится у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Дарителя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второй – у </w:t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Одаряемого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, третий – в Управлении Федеральной службы государственной регистрации, кадастра  и картографии по 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субъект Федерации</w:t>
      </w:r>
      <w:r w:rsidRPr="00CF2E84"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. 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ab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Даритель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> 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Фамилия Имя Отчество подпись</w:t>
      </w:r>
      <w:r w:rsidRPr="00CF2E8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CF2E84">
        <w:rPr>
          <w:rFonts w:ascii="Verdana" w:eastAsia="Times New Roman" w:hAnsi="Verdana" w:cs="Times New Roman"/>
          <w:b/>
          <w:bCs/>
          <w:sz w:val="18"/>
          <w:szCs w:val="18"/>
          <w:shd w:val="clear" w:color="auto" w:fill="FDFDFD"/>
          <w:lang w:eastAsia="ru-RU"/>
        </w:rPr>
        <w:t>Одаряемый</w:t>
      </w:r>
      <w:r>
        <w:rPr>
          <w:rFonts w:ascii="Verdana" w:eastAsia="Times New Roman" w:hAnsi="Verdana" w:cs="Times New Roman"/>
          <w:sz w:val="18"/>
          <w:szCs w:val="18"/>
          <w:shd w:val="clear" w:color="auto" w:fill="FDFDFD"/>
          <w:lang w:eastAsia="ru-RU"/>
        </w:rPr>
        <w:t xml:space="preserve">  </w:t>
      </w:r>
      <w:r w:rsidRPr="00CF2E84">
        <w:rPr>
          <w:rFonts w:ascii="Georgia" w:eastAsia="Times New Roman" w:hAnsi="Georgia" w:cs="Times New Roman"/>
          <w:i/>
          <w:iCs/>
          <w:sz w:val="21"/>
          <w:szCs w:val="21"/>
          <w:shd w:val="clear" w:color="auto" w:fill="FDFDFD"/>
          <w:lang w:eastAsia="ru-RU"/>
        </w:rPr>
        <w:t>Фамилия Имя Отчество подпись</w:t>
      </w:r>
    </w:p>
    <w:sectPr w:rsidR="005D4C1E" w:rsidRPr="00CF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E"/>
    <w:rsid w:val="005752FE"/>
    <w:rsid w:val="005D4C1E"/>
    <w:rsid w:val="00C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E84"/>
    <w:rPr>
      <w:b/>
      <w:bCs/>
    </w:rPr>
  </w:style>
  <w:style w:type="character" w:styleId="a4">
    <w:name w:val="Emphasis"/>
    <w:basedOn w:val="a0"/>
    <w:uiPriority w:val="20"/>
    <w:qFormat/>
    <w:rsid w:val="00CF2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E84"/>
    <w:rPr>
      <w:b/>
      <w:bCs/>
    </w:rPr>
  </w:style>
  <w:style w:type="character" w:styleId="a4">
    <w:name w:val="Emphasis"/>
    <w:basedOn w:val="a0"/>
    <w:uiPriority w:val="20"/>
    <w:qFormat/>
    <w:rsid w:val="00CF2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5027</Characters>
  <Application>Microsoft Office Word</Application>
  <DocSecurity>0</DocSecurity>
  <Lines>82</Lines>
  <Paragraphs>36</Paragraphs>
  <ScaleCrop>false</ScaleCrop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2018-06-17T16:28:00Z</dcterms:created>
  <dcterms:modified xsi:type="dcterms:W3CDTF">2018-06-17T16:30:00Z</dcterms:modified>
</cp:coreProperties>
</file>